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F" w:rsidRPr="0056339F" w:rsidRDefault="0056339F" w:rsidP="0056339F">
      <w:pPr>
        <w:spacing w:before="216"/>
        <w:ind w:right="2448"/>
        <w:rPr>
          <w:b/>
          <w:color w:val="000000"/>
          <w:spacing w:val="-8"/>
          <w:w w:val="105"/>
          <w:sz w:val="24"/>
          <w:szCs w:val="24"/>
        </w:rPr>
      </w:pPr>
      <w:r w:rsidRPr="0056339F">
        <w:rPr>
          <w:b/>
          <w:color w:val="000000"/>
          <w:spacing w:val="-8"/>
          <w:w w:val="105"/>
          <w:sz w:val="24"/>
          <w:szCs w:val="24"/>
        </w:rPr>
        <w:t xml:space="preserve">PREMIER ENERGY AND INFRSATRUCTURE LIMITED </w:t>
      </w:r>
    </w:p>
    <w:p w:rsidR="00BB2BDA" w:rsidRPr="0056339F" w:rsidRDefault="00E52BDA" w:rsidP="00BB2BDA">
      <w:pPr>
        <w:spacing w:before="216" w:line="276" w:lineRule="auto"/>
        <w:ind w:right="2448"/>
        <w:rPr>
          <w:color w:val="000000"/>
          <w:spacing w:val="-11"/>
          <w:w w:val="105"/>
          <w:sz w:val="24"/>
          <w:szCs w:val="24"/>
        </w:rPr>
      </w:pPr>
      <w:r w:rsidRPr="0056339F">
        <w:rPr>
          <w:color w:val="000000"/>
          <w:spacing w:val="-11"/>
          <w:w w:val="105"/>
          <w:sz w:val="24"/>
          <w:szCs w:val="24"/>
        </w:rPr>
        <w:t xml:space="preserve">FAMILIARISATION PROGRAMME FOR INDEPENDENT DIRECTORS </w:t>
      </w:r>
    </w:p>
    <w:p w:rsidR="00A31933" w:rsidRDefault="00E52BDA" w:rsidP="000A583A">
      <w:pPr>
        <w:spacing w:line="360" w:lineRule="auto"/>
        <w:ind w:right="2448"/>
        <w:rPr>
          <w:color w:val="000000"/>
          <w:spacing w:val="1"/>
          <w:sz w:val="24"/>
          <w:szCs w:val="24"/>
        </w:rPr>
      </w:pPr>
      <w:r w:rsidRPr="0056339F">
        <w:rPr>
          <w:color w:val="000000"/>
          <w:spacing w:val="1"/>
          <w:sz w:val="24"/>
          <w:szCs w:val="24"/>
        </w:rPr>
        <w:t>(</w:t>
      </w:r>
      <w:r w:rsidR="0064478B" w:rsidRPr="0056339F">
        <w:rPr>
          <w:color w:val="000000"/>
          <w:spacing w:val="1"/>
          <w:sz w:val="24"/>
          <w:szCs w:val="24"/>
        </w:rPr>
        <w:t>Pursuant</w:t>
      </w:r>
      <w:r w:rsidRPr="0056339F">
        <w:rPr>
          <w:color w:val="000000"/>
          <w:spacing w:val="1"/>
          <w:sz w:val="24"/>
          <w:szCs w:val="24"/>
        </w:rPr>
        <w:t xml:space="preserve"> to clause 49 of the Listing Agreement)</w:t>
      </w:r>
    </w:p>
    <w:p w:rsidR="00A31933" w:rsidRPr="000A583A" w:rsidRDefault="00E52BDA" w:rsidP="000A583A">
      <w:pPr>
        <w:spacing w:before="180"/>
        <w:jc w:val="both"/>
        <w:rPr>
          <w:color w:val="000000"/>
          <w:spacing w:val="-4"/>
          <w:w w:val="95"/>
          <w:sz w:val="24"/>
          <w:szCs w:val="24"/>
        </w:rPr>
      </w:pPr>
      <w:r w:rsidRPr="000A583A">
        <w:rPr>
          <w:color w:val="000000"/>
          <w:spacing w:val="-4"/>
          <w:w w:val="95"/>
          <w:sz w:val="24"/>
          <w:szCs w:val="24"/>
        </w:rPr>
        <w:t xml:space="preserve">The Members of the Board of </w:t>
      </w:r>
      <w:r w:rsidR="000A583A" w:rsidRPr="000A583A">
        <w:rPr>
          <w:color w:val="000000"/>
          <w:spacing w:val="-4"/>
          <w:w w:val="95"/>
          <w:sz w:val="24"/>
          <w:szCs w:val="24"/>
        </w:rPr>
        <w:t xml:space="preserve">PREMIER ENERGY AND INFRSATRUCTURE LIMITED </w:t>
      </w:r>
      <w:r w:rsidRPr="000A583A">
        <w:rPr>
          <w:color w:val="000000"/>
          <w:spacing w:val="-4"/>
          <w:w w:val="95"/>
          <w:sz w:val="24"/>
          <w:szCs w:val="24"/>
        </w:rPr>
        <w:t>are provided with opportunities to familiarize themselves with the business of the Company, its management and operations.</w:t>
      </w:r>
    </w:p>
    <w:p w:rsidR="00A31933" w:rsidRPr="0056339F" w:rsidRDefault="00E52BDA">
      <w:pPr>
        <w:spacing w:before="180"/>
        <w:jc w:val="both"/>
        <w:rPr>
          <w:color w:val="000000"/>
          <w:spacing w:val="-4"/>
          <w:w w:val="95"/>
          <w:sz w:val="24"/>
          <w:szCs w:val="24"/>
        </w:rPr>
      </w:pPr>
      <w:r w:rsidRPr="0056339F">
        <w:rPr>
          <w:color w:val="000000"/>
          <w:spacing w:val="-4"/>
          <w:w w:val="95"/>
          <w:sz w:val="24"/>
          <w:szCs w:val="24"/>
        </w:rPr>
        <w:t xml:space="preserve">In addition to the requirements of clause 49, the code for independent directors under </w:t>
      </w:r>
      <w:r w:rsidRPr="0056339F">
        <w:rPr>
          <w:color w:val="000000"/>
          <w:spacing w:val="5"/>
          <w:w w:val="95"/>
          <w:sz w:val="24"/>
          <w:szCs w:val="24"/>
        </w:rPr>
        <w:t xml:space="preserve">schedule IV lays down the standards for fulfillment of their responsibilities in a </w:t>
      </w:r>
      <w:r w:rsidRPr="0056339F">
        <w:rPr>
          <w:color w:val="000000"/>
          <w:spacing w:val="4"/>
          <w:w w:val="95"/>
          <w:sz w:val="24"/>
          <w:szCs w:val="24"/>
        </w:rPr>
        <w:t xml:space="preserve">professional and faithful manner to promote confidence of all stakeholders. The </w:t>
      </w:r>
      <w:r w:rsidRPr="0056339F">
        <w:rPr>
          <w:color w:val="000000"/>
          <w:spacing w:val="-4"/>
          <w:w w:val="95"/>
          <w:sz w:val="24"/>
          <w:szCs w:val="24"/>
        </w:rPr>
        <w:t xml:space="preserve">Company recognizes that Directors need to be familiar with the industry, the customer </w:t>
      </w:r>
      <w:r w:rsidRPr="0056339F">
        <w:rPr>
          <w:color w:val="000000"/>
          <w:w w:val="95"/>
          <w:sz w:val="24"/>
          <w:szCs w:val="24"/>
        </w:rPr>
        <w:t xml:space="preserve">profile, market environment and the competitive situation, the dynamics of material </w:t>
      </w:r>
      <w:r w:rsidRPr="0056339F">
        <w:rPr>
          <w:color w:val="000000"/>
          <w:spacing w:val="-1"/>
          <w:w w:val="95"/>
          <w:sz w:val="24"/>
          <w:szCs w:val="24"/>
        </w:rPr>
        <w:t>supply and services required for the Company and other critical parameters, to be able to take informed decisions, on the strategic and operational framework.</w:t>
      </w:r>
    </w:p>
    <w:p w:rsidR="00A31933" w:rsidRPr="0056339F" w:rsidRDefault="00E52BDA">
      <w:pPr>
        <w:spacing w:before="252"/>
        <w:jc w:val="both"/>
        <w:rPr>
          <w:color w:val="000000"/>
          <w:spacing w:val="-1"/>
          <w:w w:val="95"/>
          <w:sz w:val="24"/>
          <w:szCs w:val="24"/>
        </w:rPr>
      </w:pPr>
      <w:r w:rsidRPr="0056339F">
        <w:rPr>
          <w:color w:val="000000"/>
          <w:spacing w:val="-1"/>
          <w:w w:val="95"/>
          <w:sz w:val="24"/>
          <w:szCs w:val="24"/>
        </w:rPr>
        <w:t xml:space="preserve">On a continuous basis, through board and committee meetings, the above information </w:t>
      </w:r>
      <w:r w:rsidRPr="0056339F">
        <w:rPr>
          <w:color w:val="000000"/>
          <w:spacing w:val="2"/>
          <w:w w:val="95"/>
          <w:sz w:val="24"/>
          <w:szCs w:val="24"/>
        </w:rPr>
        <w:t xml:space="preserve">is disseminated to Independent Directors. Further, the Directors also interact with senior management team to get required inputs. As and when any new Director is </w:t>
      </w:r>
      <w:r w:rsidRPr="0056339F">
        <w:rPr>
          <w:color w:val="000000"/>
          <w:spacing w:val="5"/>
          <w:w w:val="95"/>
          <w:sz w:val="24"/>
          <w:szCs w:val="24"/>
        </w:rPr>
        <w:t xml:space="preserve">inducted into the Board, specific efforts are taken to brief the inductee with the </w:t>
      </w:r>
      <w:r w:rsidRPr="0056339F">
        <w:rPr>
          <w:color w:val="000000"/>
          <w:spacing w:val="-1"/>
          <w:w w:val="95"/>
          <w:sz w:val="24"/>
          <w:szCs w:val="24"/>
        </w:rPr>
        <w:t xml:space="preserve">necessary information. The Board of Directors </w:t>
      </w:r>
      <w:proofErr w:type="gramStart"/>
      <w:r w:rsidRPr="0056339F">
        <w:rPr>
          <w:color w:val="000000"/>
          <w:spacing w:val="-1"/>
          <w:w w:val="95"/>
          <w:sz w:val="24"/>
          <w:szCs w:val="24"/>
        </w:rPr>
        <w:t>are</w:t>
      </w:r>
      <w:proofErr w:type="gramEnd"/>
      <w:r w:rsidRPr="0056339F">
        <w:rPr>
          <w:color w:val="000000"/>
          <w:spacing w:val="-1"/>
          <w:w w:val="95"/>
          <w:sz w:val="24"/>
          <w:szCs w:val="24"/>
        </w:rPr>
        <w:t xml:space="preserve"> regularly provided with information </w:t>
      </w:r>
      <w:r w:rsidRPr="0056339F">
        <w:rPr>
          <w:color w:val="000000"/>
          <w:spacing w:val="-3"/>
          <w:w w:val="95"/>
          <w:sz w:val="24"/>
          <w:szCs w:val="24"/>
        </w:rPr>
        <w:t>and updates on the various projects that the Company is undertaking.</w:t>
      </w:r>
    </w:p>
    <w:p w:rsidR="00A31933" w:rsidRPr="0056339F" w:rsidRDefault="00E52BDA">
      <w:pPr>
        <w:spacing w:before="540"/>
        <w:rPr>
          <w:color w:val="000000"/>
          <w:spacing w:val="-1"/>
          <w:w w:val="95"/>
          <w:sz w:val="24"/>
          <w:szCs w:val="24"/>
        </w:rPr>
      </w:pPr>
      <w:r w:rsidRPr="0056339F">
        <w:rPr>
          <w:color w:val="000000"/>
          <w:spacing w:val="-1"/>
          <w:w w:val="95"/>
          <w:sz w:val="24"/>
          <w:szCs w:val="24"/>
        </w:rPr>
        <w:t xml:space="preserve">In specific, following efforts are taken to familiarize Directors with the Company as well </w:t>
      </w:r>
      <w:r w:rsidRPr="0056339F">
        <w:rPr>
          <w:color w:val="000000"/>
          <w:spacing w:val="-2"/>
          <w:w w:val="95"/>
          <w:sz w:val="24"/>
          <w:szCs w:val="24"/>
        </w:rPr>
        <w:t>as their role expectations:</w:t>
      </w:r>
    </w:p>
    <w:p w:rsidR="00A31933" w:rsidRPr="0056339F" w:rsidRDefault="00E52BDA">
      <w:pPr>
        <w:numPr>
          <w:ilvl w:val="0"/>
          <w:numId w:val="1"/>
        </w:numPr>
        <w:tabs>
          <w:tab w:val="clear" w:pos="360"/>
          <w:tab w:val="decimal" w:pos="792"/>
        </w:tabs>
        <w:spacing w:before="288"/>
        <w:ind w:left="792" w:hanging="360"/>
        <w:jc w:val="both"/>
        <w:rPr>
          <w:color w:val="000000"/>
          <w:spacing w:val="13"/>
          <w:w w:val="95"/>
          <w:sz w:val="24"/>
          <w:szCs w:val="24"/>
        </w:rPr>
      </w:pPr>
      <w:r w:rsidRPr="0056339F">
        <w:rPr>
          <w:color w:val="000000"/>
          <w:spacing w:val="13"/>
          <w:w w:val="95"/>
          <w:sz w:val="24"/>
          <w:szCs w:val="24"/>
        </w:rPr>
        <w:t xml:space="preserve">The Independent Directors are made aware of their roles, duties and </w:t>
      </w:r>
      <w:r w:rsidRPr="0056339F">
        <w:rPr>
          <w:color w:val="000000"/>
          <w:spacing w:val="4"/>
          <w:w w:val="95"/>
          <w:sz w:val="24"/>
          <w:szCs w:val="24"/>
        </w:rPr>
        <w:t xml:space="preserve">responsibilities at the time of their appointment through a formal letter of </w:t>
      </w:r>
      <w:r w:rsidRPr="0056339F">
        <w:rPr>
          <w:color w:val="000000"/>
          <w:spacing w:val="-4"/>
          <w:w w:val="95"/>
          <w:sz w:val="24"/>
          <w:szCs w:val="24"/>
        </w:rPr>
        <w:t xml:space="preserve">appointment containing the terms and conditions of their engagement. The terms </w:t>
      </w:r>
      <w:r w:rsidRPr="0056339F">
        <w:rPr>
          <w:color w:val="000000"/>
          <w:spacing w:val="-5"/>
          <w:w w:val="95"/>
          <w:sz w:val="24"/>
          <w:szCs w:val="24"/>
        </w:rPr>
        <w:t xml:space="preserve">and conditions of the appointment of Independent Directors are available in the </w:t>
      </w:r>
      <w:r w:rsidRPr="0056339F">
        <w:rPr>
          <w:color w:val="000000"/>
          <w:spacing w:val="-2"/>
          <w:w w:val="95"/>
          <w:sz w:val="24"/>
          <w:szCs w:val="24"/>
        </w:rPr>
        <w:t>website of the Company.</w:t>
      </w:r>
    </w:p>
    <w:p w:rsidR="00A31933" w:rsidRPr="0056339F" w:rsidRDefault="00E52BDA">
      <w:pPr>
        <w:numPr>
          <w:ilvl w:val="0"/>
          <w:numId w:val="1"/>
        </w:numPr>
        <w:tabs>
          <w:tab w:val="clear" w:pos="360"/>
          <w:tab w:val="decimal" w:pos="792"/>
        </w:tabs>
        <w:spacing w:before="288"/>
        <w:ind w:hanging="288"/>
        <w:jc w:val="both"/>
        <w:rPr>
          <w:color w:val="000000"/>
          <w:spacing w:val="-3"/>
          <w:w w:val="95"/>
          <w:sz w:val="24"/>
          <w:szCs w:val="24"/>
        </w:rPr>
      </w:pPr>
      <w:r w:rsidRPr="0056339F">
        <w:rPr>
          <w:color w:val="000000"/>
          <w:spacing w:val="-3"/>
          <w:w w:val="95"/>
          <w:sz w:val="24"/>
          <w:szCs w:val="24"/>
        </w:rPr>
        <w:t xml:space="preserve">Every newly inducted Director is given the </w:t>
      </w:r>
      <w:r w:rsidR="000A583A" w:rsidRPr="0056339F">
        <w:rPr>
          <w:color w:val="000000"/>
          <w:spacing w:val="-3"/>
          <w:w w:val="95"/>
          <w:sz w:val="24"/>
          <w:szCs w:val="24"/>
        </w:rPr>
        <w:t>corporate</w:t>
      </w:r>
      <w:r w:rsidRPr="0056339F">
        <w:rPr>
          <w:color w:val="000000"/>
          <w:spacing w:val="-3"/>
          <w:w w:val="95"/>
          <w:sz w:val="24"/>
          <w:szCs w:val="24"/>
        </w:rPr>
        <w:t xml:space="preserve"> presentation which covers </w:t>
      </w:r>
      <w:r w:rsidRPr="0056339F">
        <w:rPr>
          <w:color w:val="000000"/>
          <w:spacing w:val="-6"/>
          <w:w w:val="95"/>
          <w:sz w:val="24"/>
          <w:szCs w:val="24"/>
        </w:rPr>
        <w:t xml:space="preserve">the evolution of the Company, the various prestigious projects undertaken by the </w:t>
      </w:r>
      <w:r w:rsidRPr="0056339F">
        <w:rPr>
          <w:color w:val="000000"/>
          <w:spacing w:val="-2"/>
          <w:w w:val="95"/>
          <w:sz w:val="24"/>
          <w:szCs w:val="24"/>
        </w:rPr>
        <w:t xml:space="preserve">Company, profile of Board of Directors, the particulars of senior management, </w:t>
      </w:r>
      <w:r w:rsidRPr="0056339F">
        <w:rPr>
          <w:color w:val="000000"/>
          <w:spacing w:val="-3"/>
          <w:w w:val="95"/>
          <w:sz w:val="24"/>
          <w:szCs w:val="24"/>
        </w:rPr>
        <w:t>current operating and financial environment and outlook on the market front.</w:t>
      </w:r>
    </w:p>
    <w:p w:rsidR="00A31933" w:rsidRPr="0056339F" w:rsidRDefault="00E52BDA">
      <w:pPr>
        <w:numPr>
          <w:ilvl w:val="0"/>
          <w:numId w:val="1"/>
        </w:numPr>
        <w:tabs>
          <w:tab w:val="clear" w:pos="360"/>
          <w:tab w:val="decimal" w:pos="792"/>
        </w:tabs>
        <w:spacing w:before="324"/>
        <w:ind w:hanging="288"/>
        <w:jc w:val="both"/>
        <w:rPr>
          <w:color w:val="000000"/>
          <w:spacing w:val="-1"/>
          <w:w w:val="95"/>
          <w:sz w:val="24"/>
          <w:szCs w:val="24"/>
        </w:rPr>
      </w:pPr>
      <w:r w:rsidRPr="0056339F">
        <w:rPr>
          <w:color w:val="000000"/>
          <w:spacing w:val="-1"/>
          <w:w w:val="95"/>
          <w:sz w:val="24"/>
          <w:szCs w:val="24"/>
        </w:rPr>
        <w:t xml:space="preserve">Every new director is provided with a Director's Handbook which details the </w:t>
      </w:r>
      <w:r w:rsidRPr="0056339F">
        <w:rPr>
          <w:color w:val="000000"/>
          <w:spacing w:val="1"/>
          <w:w w:val="95"/>
          <w:sz w:val="24"/>
          <w:szCs w:val="24"/>
        </w:rPr>
        <w:t xml:space="preserve">compliance requirements in terms of </w:t>
      </w:r>
      <w:r w:rsidR="000A583A" w:rsidRPr="0056339F">
        <w:rPr>
          <w:color w:val="000000"/>
          <w:spacing w:val="1"/>
          <w:w w:val="95"/>
          <w:sz w:val="24"/>
          <w:szCs w:val="24"/>
        </w:rPr>
        <w:t>corporate</w:t>
      </w:r>
      <w:r w:rsidRPr="0056339F">
        <w:rPr>
          <w:color w:val="000000"/>
          <w:spacing w:val="1"/>
          <w:w w:val="95"/>
          <w:sz w:val="24"/>
          <w:szCs w:val="24"/>
        </w:rPr>
        <w:t xml:space="preserve"> laws, listing agreement and </w:t>
      </w:r>
      <w:r w:rsidRPr="0056339F">
        <w:rPr>
          <w:color w:val="000000"/>
          <w:spacing w:val="-2"/>
          <w:w w:val="95"/>
          <w:sz w:val="24"/>
          <w:szCs w:val="24"/>
        </w:rPr>
        <w:t>Corporate Governance.</w:t>
      </w:r>
    </w:p>
    <w:p w:rsidR="00A31933" w:rsidRPr="0056339F" w:rsidRDefault="00E52BDA">
      <w:pPr>
        <w:numPr>
          <w:ilvl w:val="0"/>
          <w:numId w:val="1"/>
        </w:numPr>
        <w:tabs>
          <w:tab w:val="clear" w:pos="360"/>
          <w:tab w:val="decimal" w:pos="792"/>
        </w:tabs>
        <w:spacing w:before="288"/>
        <w:ind w:left="792" w:hanging="360"/>
        <w:jc w:val="both"/>
        <w:rPr>
          <w:color w:val="000000"/>
          <w:spacing w:val="-1"/>
          <w:w w:val="95"/>
          <w:sz w:val="24"/>
          <w:szCs w:val="24"/>
        </w:rPr>
      </w:pPr>
      <w:r w:rsidRPr="0056339F">
        <w:rPr>
          <w:color w:val="000000"/>
          <w:spacing w:val="-1"/>
          <w:w w:val="95"/>
          <w:sz w:val="24"/>
          <w:szCs w:val="24"/>
        </w:rPr>
        <w:t xml:space="preserve">Through various presentations and interactions through email, the happenings </w:t>
      </w:r>
      <w:r w:rsidRPr="0056339F">
        <w:rPr>
          <w:color w:val="000000"/>
          <w:w w:val="95"/>
          <w:sz w:val="24"/>
          <w:szCs w:val="24"/>
        </w:rPr>
        <w:t xml:space="preserve">on the market front, clients, execution of projects are shared and this enables </w:t>
      </w:r>
      <w:r w:rsidRPr="0056339F">
        <w:rPr>
          <w:color w:val="000000"/>
          <w:spacing w:val="-3"/>
          <w:w w:val="95"/>
          <w:sz w:val="24"/>
          <w:szCs w:val="24"/>
        </w:rPr>
        <w:t xml:space="preserve">the Directors to meaningfully </w:t>
      </w:r>
      <w:proofErr w:type="spellStart"/>
      <w:r w:rsidRPr="0056339F">
        <w:rPr>
          <w:color w:val="000000"/>
          <w:spacing w:val="-3"/>
          <w:w w:val="95"/>
          <w:sz w:val="24"/>
          <w:szCs w:val="24"/>
        </w:rPr>
        <w:t>advise</w:t>
      </w:r>
      <w:proofErr w:type="spellEnd"/>
      <w:r w:rsidRPr="0056339F">
        <w:rPr>
          <w:color w:val="000000"/>
          <w:spacing w:val="-3"/>
          <w:w w:val="95"/>
          <w:sz w:val="24"/>
          <w:szCs w:val="24"/>
        </w:rPr>
        <w:t xml:space="preserve"> and support the management.</w:t>
      </w:r>
    </w:p>
    <w:sectPr w:rsidR="00A31933" w:rsidRPr="0056339F" w:rsidSect="00A31933">
      <w:pgSz w:w="12240" w:h="15840"/>
      <w:pgMar w:top="1512" w:right="1381" w:bottom="1138" w:left="14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DA" w:rsidRDefault="00E52BDA" w:rsidP="00BB2BDA">
      <w:r>
        <w:separator/>
      </w:r>
    </w:p>
  </w:endnote>
  <w:endnote w:type="continuationSeparator" w:id="1">
    <w:p w:rsidR="00E52BDA" w:rsidRDefault="00E52BDA" w:rsidP="00BB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DA" w:rsidRDefault="00E52BDA" w:rsidP="00BB2BDA">
      <w:r>
        <w:separator/>
      </w:r>
    </w:p>
  </w:footnote>
  <w:footnote w:type="continuationSeparator" w:id="1">
    <w:p w:rsidR="00E52BDA" w:rsidRDefault="00E52BDA" w:rsidP="00BB2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71CE"/>
    <w:multiLevelType w:val="multilevel"/>
    <w:tmpl w:val="D7A455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b w:val="0"/>
        <w:strike w:val="0"/>
        <w:color w:val="000000"/>
        <w:spacing w:val="13"/>
        <w:w w:val="9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933"/>
    <w:rsid w:val="000A583A"/>
    <w:rsid w:val="0056339F"/>
    <w:rsid w:val="0064478B"/>
    <w:rsid w:val="00685F4F"/>
    <w:rsid w:val="009A4ED0"/>
    <w:rsid w:val="00A31933"/>
    <w:rsid w:val="00BB2BDA"/>
    <w:rsid w:val="00E52BDA"/>
    <w:rsid w:val="00F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BDA"/>
  </w:style>
  <w:style w:type="paragraph" w:styleId="Footer">
    <w:name w:val="footer"/>
    <w:basedOn w:val="Normal"/>
    <w:link w:val="FooterChar"/>
    <w:uiPriority w:val="99"/>
    <w:semiHidden/>
    <w:unhideWhenUsed/>
    <w:rsid w:val="00BB2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2015-07-01T12:46:00Z</dcterms:created>
  <dcterms:modified xsi:type="dcterms:W3CDTF">2015-09-01T11:12:00Z</dcterms:modified>
</cp:coreProperties>
</file>